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B5" w:rsidRPr="001B1B58" w:rsidRDefault="00E303CB" w:rsidP="00C334B5">
      <w:pPr>
        <w:jc w:val="center"/>
        <w:rPr>
          <w:rFonts w:asciiTheme="majorHAnsi" w:hAnsiTheme="majorHAnsi"/>
          <w:b/>
          <w:color w:val="4BACC6" w:themeColor="accent5"/>
          <w:sz w:val="56"/>
          <w:szCs w:val="56"/>
        </w:rPr>
      </w:pPr>
      <w:r w:rsidRPr="001B1B58">
        <w:rPr>
          <w:rFonts w:asciiTheme="majorHAnsi" w:hAnsiTheme="majorHAnsi"/>
          <w:b/>
          <w:color w:val="4BACC6" w:themeColor="accent5"/>
          <w:sz w:val="56"/>
          <w:szCs w:val="56"/>
        </w:rPr>
        <w:t>DÝCHLA NA NÁS HISTÓRIA</w:t>
      </w:r>
    </w:p>
    <w:p w:rsidR="00804F91" w:rsidRDefault="00C334B5" w:rsidP="00C334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C334B5" w:rsidRDefault="00C334B5" w:rsidP="001B1B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Takýto pocit sme prežívali počas výstavy Tutanchamón – Jeho hrobka a poklady.</w:t>
      </w:r>
    </w:p>
    <w:p w:rsidR="00804F91" w:rsidRDefault="00804F91" w:rsidP="001B1B58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</w:rPr>
        <w:t xml:space="preserve">  </w:t>
      </w:r>
      <w:r w:rsidRPr="006C12BC">
        <w:rPr>
          <w:noProof/>
        </w:rPr>
        <w:t xml:space="preserve">  </w:t>
      </w:r>
      <w:r w:rsidRPr="006C12BC">
        <w:rPr>
          <w:rFonts w:asciiTheme="majorHAnsi" w:hAnsiTheme="majorHAnsi"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1080135</wp:posOffset>
            </wp:positionV>
            <wp:extent cx="1945640" cy="2524125"/>
            <wp:effectExtent l="0" t="0" r="0" b="9525"/>
            <wp:wrapThrough wrapText="bothSides">
              <wp:wrapPolygon edited="0">
                <wp:start x="0" y="0"/>
                <wp:lineTo x="0" y="21518"/>
                <wp:lineTo x="21360" y="21518"/>
                <wp:lineTo x="2136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320" b="13680"/>
                    <a:stretch/>
                  </pic:blipFill>
                  <pic:spPr bwMode="auto">
                    <a:xfrm>
                      <a:off x="0" y="0"/>
                      <a:ext cx="194564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t>T</w:t>
      </w:r>
      <w:r w:rsidRPr="006C12BC">
        <w:rPr>
          <w:rFonts w:asciiTheme="majorHAnsi" w:hAnsiTheme="majorHAnsi"/>
          <w:sz w:val="24"/>
          <w:szCs w:val="24"/>
        </w:rPr>
        <w:t>utanchamón</w:t>
      </w:r>
      <w:r>
        <w:rPr>
          <w:rFonts w:asciiTheme="majorHAnsi" w:hAnsiTheme="majorHAnsi"/>
          <w:sz w:val="24"/>
          <w:szCs w:val="24"/>
        </w:rPr>
        <w:t xml:space="preserve"> bol egyptsk</w:t>
      </w:r>
      <w:r w:rsidR="001B1B58">
        <w:rPr>
          <w:rFonts w:asciiTheme="majorHAnsi" w:hAnsiTheme="majorHAnsi"/>
          <w:sz w:val="24"/>
          <w:szCs w:val="24"/>
        </w:rPr>
        <w:t>ým faraónom osemnástej dynastie</w:t>
      </w:r>
      <w:r>
        <w:rPr>
          <w:rFonts w:asciiTheme="majorHAnsi" w:hAnsiTheme="majorHAnsi"/>
          <w:sz w:val="24"/>
          <w:szCs w:val="24"/>
        </w:rPr>
        <w:t xml:space="preserve">, syn </w:t>
      </w:r>
      <w:proofErr w:type="spellStart"/>
      <w:r>
        <w:rPr>
          <w:rFonts w:asciiTheme="majorHAnsi" w:hAnsiTheme="majorHAnsi"/>
          <w:sz w:val="24"/>
          <w:szCs w:val="24"/>
        </w:rPr>
        <w:t>Achnatona</w:t>
      </w:r>
      <w:proofErr w:type="spellEnd"/>
      <w:r>
        <w:rPr>
          <w:rFonts w:asciiTheme="majorHAnsi" w:hAnsiTheme="majorHAnsi"/>
          <w:sz w:val="24"/>
          <w:szCs w:val="24"/>
        </w:rPr>
        <w:t xml:space="preserve"> a </w:t>
      </w:r>
      <w:proofErr w:type="spellStart"/>
      <w:r>
        <w:rPr>
          <w:rFonts w:asciiTheme="majorHAnsi" w:hAnsiTheme="majorHAnsi"/>
          <w:sz w:val="24"/>
          <w:szCs w:val="24"/>
        </w:rPr>
        <w:t>Nefertiti</w:t>
      </w:r>
      <w:proofErr w:type="spellEnd"/>
      <w:r>
        <w:rPr>
          <w:rFonts w:asciiTheme="majorHAnsi" w:hAnsiTheme="majorHAnsi"/>
          <w:sz w:val="24"/>
          <w:szCs w:val="24"/>
        </w:rPr>
        <w:t xml:space="preserve">. Jeho otec Achnaton zaviedol v Egypte monoteistické náboženstvo, ktoré malo uctievať len jedného boha – Atona.  Preto sa najprv Tutanchamón volal Tutanchaton.  Tutanchaton nastúpil na </w:t>
      </w:r>
      <w:r w:rsidR="001B1B58">
        <w:rPr>
          <w:rFonts w:asciiTheme="majorHAnsi" w:hAnsiTheme="majorHAnsi"/>
          <w:sz w:val="24"/>
          <w:szCs w:val="24"/>
        </w:rPr>
        <w:t>trón ako deväťročný</w:t>
      </w:r>
      <w:r>
        <w:rPr>
          <w:rFonts w:asciiTheme="majorHAnsi" w:hAnsiTheme="majorHAnsi"/>
          <w:sz w:val="24"/>
          <w:szCs w:val="24"/>
        </w:rPr>
        <w:t>, zomrel ako skoro osemnásťročný.  Po dvoch rokoch vlády sa dal premenovať na T</w:t>
      </w:r>
      <w:r w:rsidR="001B1B58">
        <w:rPr>
          <w:rFonts w:asciiTheme="majorHAnsi" w:hAnsiTheme="majorHAnsi"/>
          <w:sz w:val="24"/>
          <w:szCs w:val="24"/>
        </w:rPr>
        <w:t xml:space="preserve">utanchamóna ( podľa boha  </w:t>
      </w:r>
      <w:proofErr w:type="spellStart"/>
      <w:r w:rsidR="001B1B58">
        <w:rPr>
          <w:rFonts w:asciiTheme="majorHAnsi" w:hAnsiTheme="majorHAnsi"/>
          <w:sz w:val="24"/>
          <w:szCs w:val="24"/>
        </w:rPr>
        <w:t>Amona</w:t>
      </w:r>
      <w:proofErr w:type="spellEnd"/>
      <w:r>
        <w:rPr>
          <w:rFonts w:asciiTheme="majorHAnsi" w:hAnsiTheme="majorHAnsi"/>
          <w:sz w:val="24"/>
          <w:szCs w:val="24"/>
        </w:rPr>
        <w:t>, boh</w:t>
      </w:r>
      <w:r w:rsidR="001B1B58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Téb) a opäť obnovil mnohobožstvo.  Téby sa tak</w:t>
      </w:r>
      <w:r w:rsidR="001B1B58">
        <w:rPr>
          <w:rFonts w:asciiTheme="majorHAnsi" w:hAnsiTheme="majorHAnsi"/>
          <w:sz w:val="24"/>
          <w:szCs w:val="24"/>
        </w:rPr>
        <w:t xml:space="preserve"> opäť stali náboženským centrom</w:t>
      </w:r>
      <w:r>
        <w:rPr>
          <w:rFonts w:asciiTheme="majorHAnsi" w:hAnsiTheme="majorHAnsi"/>
          <w:sz w:val="24"/>
          <w:szCs w:val="24"/>
        </w:rPr>
        <w:t>.</w:t>
      </w:r>
    </w:p>
    <w:p w:rsidR="0033041D" w:rsidRDefault="00804F91" w:rsidP="001B1B58">
      <w:pPr>
        <w:spacing w:after="0"/>
        <w:rPr>
          <w:noProof/>
        </w:rPr>
      </w:pPr>
      <w:r>
        <w:rPr>
          <w:rFonts w:asciiTheme="majorHAnsi" w:hAnsiTheme="majorHAnsi"/>
          <w:sz w:val="24"/>
          <w:szCs w:val="24"/>
        </w:rPr>
        <w:t xml:space="preserve">       Podľa vedcov nepatrí Tutanchamón medzi významných faraónov. Možno by sme o ňom ani vôbec nevedeli, keby britský archeológ  Howard Carter za pomoci lorda Carnarvona 4. novembra 1922 neobjavil neporušenú</w:t>
      </w:r>
    </w:p>
    <w:p w:rsidR="00442D56" w:rsidRDefault="007F2FF2" w:rsidP="001B1B58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509905</wp:posOffset>
            </wp:positionV>
            <wp:extent cx="2000250" cy="2409825"/>
            <wp:effectExtent l="0" t="0" r="0" b="9525"/>
            <wp:wrapThrough wrapText="bothSides">
              <wp:wrapPolygon edited="0">
                <wp:start x="0" y="0"/>
                <wp:lineTo x="0" y="21515"/>
                <wp:lineTo x="21394" y="21515"/>
                <wp:lineTo x="21394" y="0"/>
                <wp:lineTo x="0" y="0"/>
              </wp:wrapPolygon>
            </wp:wrapThrough>
            <wp:docPr id="2" name="obrázek 1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41D">
        <w:rPr>
          <w:rFonts w:asciiTheme="majorHAnsi" w:hAnsiTheme="majorHAnsi"/>
          <w:sz w:val="24"/>
          <w:szCs w:val="24"/>
        </w:rPr>
        <w:t xml:space="preserve">Tutanchamónovu hrobku.   </w:t>
      </w:r>
      <w:r w:rsidR="001B1B58">
        <w:rPr>
          <w:rFonts w:asciiTheme="majorHAnsi" w:hAnsiTheme="majorHAnsi"/>
          <w:sz w:val="24"/>
          <w:szCs w:val="24"/>
        </w:rPr>
        <w:t>Pri jej otváraní zvolal : „ Áno</w:t>
      </w:r>
      <w:r w:rsidR="0033041D">
        <w:rPr>
          <w:rFonts w:asciiTheme="majorHAnsi" w:hAnsiTheme="majorHAnsi"/>
          <w:sz w:val="24"/>
          <w:szCs w:val="24"/>
        </w:rPr>
        <w:t xml:space="preserve">, vidím </w:t>
      </w:r>
      <w:r w:rsidR="00442D56">
        <w:rPr>
          <w:rFonts w:asciiTheme="majorHAnsi" w:hAnsiTheme="majorHAnsi"/>
          <w:sz w:val="24"/>
          <w:szCs w:val="24"/>
        </w:rPr>
        <w:t>úžasné veci !“ A</w:t>
      </w:r>
      <w:r w:rsidR="006C12BC">
        <w:rPr>
          <w:rFonts w:asciiTheme="majorHAnsi" w:hAnsiTheme="majorHAnsi"/>
          <w:sz w:val="24"/>
          <w:szCs w:val="24"/>
        </w:rPr>
        <w:t> </w:t>
      </w:r>
      <w:r w:rsidR="00442D56">
        <w:rPr>
          <w:rFonts w:asciiTheme="majorHAnsi" w:hAnsiTheme="majorHAnsi"/>
          <w:sz w:val="24"/>
          <w:szCs w:val="24"/>
        </w:rPr>
        <w:t>naozaj</w:t>
      </w:r>
      <w:r w:rsidR="006C12BC">
        <w:rPr>
          <w:rFonts w:asciiTheme="majorHAnsi" w:hAnsiTheme="majorHAnsi"/>
          <w:sz w:val="24"/>
          <w:szCs w:val="24"/>
        </w:rPr>
        <w:t xml:space="preserve"> – to, čoho sme boli o chvíľu aj my svedkami</w:t>
      </w:r>
      <w:r w:rsidR="001B1B58">
        <w:rPr>
          <w:rFonts w:asciiTheme="majorHAnsi" w:hAnsiTheme="majorHAnsi"/>
          <w:sz w:val="24"/>
          <w:szCs w:val="24"/>
        </w:rPr>
        <w:t>,</w:t>
      </w:r>
      <w:r w:rsidR="006C12BC">
        <w:rPr>
          <w:rFonts w:asciiTheme="majorHAnsi" w:hAnsiTheme="majorHAnsi"/>
          <w:sz w:val="24"/>
          <w:szCs w:val="24"/>
        </w:rPr>
        <w:t xml:space="preserve"> je úžasné. </w:t>
      </w:r>
    </w:p>
    <w:p w:rsidR="006C12BC" w:rsidRDefault="00BE40A5" w:rsidP="001B1B58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829310</wp:posOffset>
            </wp:positionV>
            <wp:extent cx="2381250" cy="3535045"/>
            <wp:effectExtent l="0" t="0" r="0" b="8255"/>
            <wp:wrapThrough wrapText="bothSides">
              <wp:wrapPolygon edited="0">
                <wp:start x="0" y="0"/>
                <wp:lineTo x="0" y="21534"/>
                <wp:lineTo x="21427" y="21534"/>
                <wp:lineTo x="21427" y="0"/>
                <wp:lineTo x="0" y="0"/>
              </wp:wrapPolygon>
            </wp:wrapThrough>
            <wp:docPr id="4" name="obrázek 4" descr="http://www.tut-vystava.sk/wp-content/uploads/2014/03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t-vystava.sk/wp-content/uploads/2014/03/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638" t="10227" r="15019" b="10335"/>
                    <a:stretch/>
                  </pic:blipFill>
                  <pic:spPr bwMode="auto">
                    <a:xfrm>
                      <a:off x="0" y="0"/>
                      <a:ext cx="238125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12BC">
        <w:rPr>
          <w:rFonts w:asciiTheme="majorHAnsi" w:hAnsiTheme="majorHAnsi"/>
          <w:sz w:val="24"/>
          <w:szCs w:val="24"/>
        </w:rPr>
        <w:t xml:space="preserve"> </w:t>
      </w:r>
      <w:r w:rsidR="001B1B58">
        <w:rPr>
          <w:rFonts w:asciiTheme="majorHAnsi" w:hAnsiTheme="majorHAnsi"/>
          <w:sz w:val="24"/>
          <w:szCs w:val="24"/>
        </w:rPr>
        <w:t xml:space="preserve">    Stali sme sa svedkami dávnej doby</w:t>
      </w:r>
      <w:r w:rsidR="006C12BC">
        <w:rPr>
          <w:rFonts w:asciiTheme="majorHAnsi" w:hAnsiTheme="majorHAnsi"/>
          <w:sz w:val="24"/>
          <w:szCs w:val="24"/>
        </w:rPr>
        <w:t xml:space="preserve">  tak,  ako ju postupom času objavoval H. Carter.  Na umocnenie zážitku nám dobre poslúžil i dokumentárny film o objave Tutanchamónovej hrobky.  Všetky predmety le</w:t>
      </w:r>
      <w:r w:rsidR="001B1B58">
        <w:rPr>
          <w:rFonts w:asciiTheme="majorHAnsi" w:hAnsiTheme="majorHAnsi"/>
          <w:sz w:val="24"/>
          <w:szCs w:val="24"/>
        </w:rPr>
        <w:t>žali presne na tom istom mieste</w:t>
      </w:r>
      <w:r w:rsidR="006C12BC">
        <w:rPr>
          <w:rFonts w:asciiTheme="majorHAnsi" w:hAnsiTheme="majorHAnsi"/>
          <w:sz w:val="24"/>
          <w:szCs w:val="24"/>
        </w:rPr>
        <w:t xml:space="preserve">. </w:t>
      </w:r>
    </w:p>
    <w:p w:rsidR="00881FB9" w:rsidRDefault="006C12BC" w:rsidP="00C334B5">
      <w:pPr>
        <w:rPr>
          <w:noProof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DE42AB">
        <w:rPr>
          <w:rFonts w:asciiTheme="majorHAnsi" w:hAnsiTheme="majorHAnsi"/>
          <w:sz w:val="24"/>
          <w:szCs w:val="24"/>
        </w:rPr>
        <w:t xml:space="preserve">Na výstave sme mali </w:t>
      </w:r>
      <w:r w:rsidR="00804F91">
        <w:rPr>
          <w:rFonts w:asciiTheme="majorHAnsi" w:hAnsiTheme="majorHAnsi"/>
          <w:sz w:val="24"/>
          <w:szCs w:val="24"/>
        </w:rPr>
        <w:t>možnosť vidieť rôzne predmety umeleckej hodnoty : napr. truhlice , zmenšen</w:t>
      </w:r>
      <w:r w:rsidR="001B1B58">
        <w:rPr>
          <w:rFonts w:asciiTheme="majorHAnsi" w:hAnsiTheme="majorHAnsi"/>
          <w:sz w:val="24"/>
          <w:szCs w:val="24"/>
        </w:rPr>
        <w:t>iny lodí orientovaných na západ</w:t>
      </w:r>
      <w:r w:rsidR="00804F91">
        <w:rPr>
          <w:rFonts w:asciiTheme="majorHAnsi" w:hAnsiTheme="majorHAnsi"/>
          <w:sz w:val="24"/>
          <w:szCs w:val="24"/>
        </w:rPr>
        <w:t>, podno</w:t>
      </w:r>
      <w:r w:rsidR="001B1B58">
        <w:rPr>
          <w:rFonts w:asciiTheme="majorHAnsi" w:hAnsiTheme="majorHAnsi"/>
          <w:sz w:val="24"/>
          <w:szCs w:val="24"/>
        </w:rPr>
        <w:t>žky, Tutanchamónov trón, vejáre</w:t>
      </w:r>
      <w:r w:rsidR="00804F91">
        <w:rPr>
          <w:rFonts w:asciiTheme="majorHAnsi" w:hAnsiTheme="majorHAnsi"/>
          <w:sz w:val="24"/>
          <w:szCs w:val="24"/>
        </w:rPr>
        <w:t>, vozy i ležadlá so zvieracími hlavami. Ich nádhera spočívala v</w:t>
      </w:r>
      <w:r w:rsidR="00881FB9">
        <w:rPr>
          <w:rFonts w:asciiTheme="majorHAnsi" w:hAnsiTheme="majorHAnsi"/>
          <w:sz w:val="24"/>
          <w:szCs w:val="24"/>
        </w:rPr>
        <w:t> </w:t>
      </w:r>
      <w:r w:rsidR="00804F91">
        <w:rPr>
          <w:rFonts w:asciiTheme="majorHAnsi" w:hAnsiTheme="majorHAnsi"/>
          <w:sz w:val="24"/>
          <w:szCs w:val="24"/>
        </w:rPr>
        <w:t>materiáloch</w:t>
      </w:r>
      <w:r w:rsidR="00881FB9">
        <w:rPr>
          <w:rFonts w:asciiTheme="majorHAnsi" w:hAnsiTheme="majorHAnsi"/>
          <w:sz w:val="24"/>
          <w:szCs w:val="24"/>
        </w:rPr>
        <w:t>,</w:t>
      </w:r>
      <w:r w:rsidR="00804F91">
        <w:rPr>
          <w:rFonts w:asciiTheme="majorHAnsi" w:hAnsiTheme="majorHAnsi"/>
          <w:sz w:val="24"/>
          <w:szCs w:val="24"/>
        </w:rPr>
        <w:t xml:space="preserve"> </w:t>
      </w:r>
      <w:r w:rsidR="001B1B58">
        <w:rPr>
          <w:rFonts w:asciiTheme="majorHAnsi" w:hAnsiTheme="majorHAnsi"/>
          <w:sz w:val="24"/>
          <w:szCs w:val="24"/>
        </w:rPr>
        <w:t>z ktorých boli vyrobené ( zlato</w:t>
      </w:r>
      <w:r w:rsidR="00804F91">
        <w:rPr>
          <w:rFonts w:asciiTheme="majorHAnsi" w:hAnsiTheme="majorHAnsi"/>
          <w:sz w:val="24"/>
          <w:szCs w:val="24"/>
        </w:rPr>
        <w:t>, eben, alabaster, lístkové zlato)</w:t>
      </w:r>
      <w:r w:rsidR="001B1B58">
        <w:rPr>
          <w:rFonts w:asciiTheme="majorHAnsi" w:hAnsiTheme="majorHAnsi"/>
          <w:sz w:val="24"/>
          <w:szCs w:val="24"/>
        </w:rPr>
        <w:t>, ale i v príbehoch</w:t>
      </w:r>
      <w:r w:rsidR="00804F91">
        <w:rPr>
          <w:rFonts w:asciiTheme="majorHAnsi" w:hAnsiTheme="majorHAnsi"/>
          <w:sz w:val="24"/>
          <w:szCs w:val="24"/>
        </w:rPr>
        <w:t xml:space="preserve">, ktoré do nich Egypťania vkladali. </w:t>
      </w:r>
      <w:r w:rsidR="001B1B58">
        <w:rPr>
          <w:rFonts w:asciiTheme="majorHAnsi" w:hAnsiTheme="majorHAnsi"/>
          <w:sz w:val="24"/>
          <w:szCs w:val="24"/>
        </w:rPr>
        <w:t xml:space="preserve"> Alebo aj </w:t>
      </w:r>
      <w:proofErr w:type="spellStart"/>
      <w:r w:rsidR="001B1B58">
        <w:rPr>
          <w:rFonts w:asciiTheme="majorHAnsi" w:hAnsiTheme="majorHAnsi"/>
          <w:sz w:val="24"/>
          <w:szCs w:val="24"/>
        </w:rPr>
        <w:t>kanopické</w:t>
      </w:r>
      <w:proofErr w:type="spellEnd"/>
      <w:r w:rsidR="001B1B58">
        <w:rPr>
          <w:rFonts w:asciiTheme="majorHAnsi" w:hAnsiTheme="majorHAnsi"/>
          <w:sz w:val="24"/>
          <w:szCs w:val="24"/>
        </w:rPr>
        <w:t xml:space="preserve"> skrinky</w:t>
      </w:r>
      <w:r w:rsidR="00BE40A5">
        <w:rPr>
          <w:rFonts w:asciiTheme="majorHAnsi" w:hAnsiTheme="majorHAnsi"/>
          <w:sz w:val="24"/>
          <w:szCs w:val="24"/>
        </w:rPr>
        <w:t>, v ktorých boli uložené orgány faraóna. Museli byť uložené osobitne, pre</w:t>
      </w:r>
      <w:r w:rsidR="001B1B58">
        <w:rPr>
          <w:rFonts w:asciiTheme="majorHAnsi" w:hAnsiTheme="majorHAnsi"/>
          <w:sz w:val="24"/>
          <w:szCs w:val="24"/>
        </w:rPr>
        <w:t>tože aj po smrti vylučujú</w:t>
      </w:r>
      <w:r w:rsidR="00BE40A5">
        <w:rPr>
          <w:rFonts w:asciiTheme="majorHAnsi" w:hAnsiTheme="majorHAnsi"/>
          <w:sz w:val="24"/>
          <w:szCs w:val="24"/>
        </w:rPr>
        <w:t xml:space="preserve"> šťavy a telo by sa rýchlo rozložilo.  Samozrejmosťou bola známa Tutanchamónova posmrtná maska a sarkofágy , všetky boli v piatej skrini.  Spolu s faraónom boli totiž údajne </w:t>
      </w:r>
      <w:r w:rsidR="007F2FF2">
        <w:rPr>
          <w:rFonts w:asciiTheme="majorHAnsi" w:hAnsiTheme="majorHAnsi"/>
          <w:sz w:val="24"/>
          <w:szCs w:val="24"/>
        </w:rPr>
        <w:t xml:space="preserve">pochované aj jeho dve deti.  Celý tento rakvový komplex </w:t>
      </w:r>
      <w:bookmarkStart w:id="0" w:name="_GoBack"/>
      <w:bookmarkEnd w:id="0"/>
    </w:p>
    <w:p w:rsidR="00BE40A5" w:rsidRDefault="00881FB9" w:rsidP="001B1B58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-667385</wp:posOffset>
            </wp:positionV>
            <wp:extent cx="2066925" cy="2352675"/>
            <wp:effectExtent l="0" t="0" r="9525" b="9525"/>
            <wp:wrapThrough wrapText="bothSides">
              <wp:wrapPolygon edited="0">
                <wp:start x="0" y="0"/>
                <wp:lineTo x="0" y="21513"/>
                <wp:lineTo x="21500" y="21513"/>
                <wp:lineTo x="21500" y="0"/>
                <wp:lineTo x="0" y="0"/>
              </wp:wrapPolygon>
            </wp:wrapThrough>
            <wp:docPr id="3" name="obrázek 1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00" b="14236"/>
                    <a:stretch/>
                  </pic:blipFill>
                  <pic:spPr bwMode="auto">
                    <a:xfrm>
                      <a:off x="0" y="0"/>
                      <a:ext cx="2066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2FF2">
        <w:rPr>
          <w:rFonts w:asciiTheme="majorHAnsi" w:hAnsiTheme="majorHAnsi"/>
          <w:sz w:val="24"/>
          <w:szCs w:val="24"/>
        </w:rPr>
        <w:t xml:space="preserve">váži viac ako 1300 kilogramov. </w:t>
      </w:r>
      <w:r w:rsidR="00DE42AB">
        <w:rPr>
          <w:rFonts w:asciiTheme="majorHAnsi" w:hAnsiTheme="majorHAnsi"/>
          <w:sz w:val="24"/>
          <w:szCs w:val="24"/>
        </w:rPr>
        <w:t xml:space="preserve"> Videli sme i repliku múmie </w:t>
      </w:r>
      <w:r w:rsidR="001B1B58">
        <w:rPr>
          <w:rFonts w:asciiTheme="majorHAnsi" w:hAnsiTheme="majorHAnsi"/>
          <w:sz w:val="24"/>
          <w:szCs w:val="24"/>
        </w:rPr>
        <w:t>samotného vládcu</w:t>
      </w:r>
      <w:r w:rsidR="00DE42AB">
        <w:rPr>
          <w:rFonts w:asciiTheme="majorHAnsi" w:hAnsiTheme="majorHAnsi"/>
          <w:sz w:val="24"/>
          <w:szCs w:val="24"/>
        </w:rPr>
        <w:t xml:space="preserve">, ktorého poklady strážil boh podsvetia Achnup.  Je záhadou, ako mohli ľudia pred n. l.  vyrobiť   </w:t>
      </w:r>
      <w:r w:rsidR="00DE42AB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641350</wp:posOffset>
            </wp:positionV>
            <wp:extent cx="2247265" cy="2981325"/>
            <wp:effectExtent l="0" t="0" r="635" b="9525"/>
            <wp:wrapThrough wrapText="bothSides">
              <wp:wrapPolygon edited="0">
                <wp:start x="0" y="0"/>
                <wp:lineTo x="0" y="21531"/>
                <wp:lineTo x="21423" y="21531"/>
                <wp:lineTo x="21423" y="0"/>
                <wp:lineTo x="0" y="0"/>
              </wp:wrapPolygon>
            </wp:wrapThrough>
            <wp:docPr id="5" name="obrázek 5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2AB">
        <w:rPr>
          <w:rFonts w:asciiTheme="majorHAnsi" w:hAnsiTheme="majorHAnsi"/>
          <w:sz w:val="24"/>
          <w:szCs w:val="24"/>
        </w:rPr>
        <w:t>takéto predmety umeleckej hodnoty.</w:t>
      </w:r>
      <w:r w:rsidR="001B1B58">
        <w:rPr>
          <w:rFonts w:asciiTheme="majorHAnsi" w:hAnsiTheme="majorHAnsi"/>
          <w:sz w:val="24"/>
          <w:szCs w:val="24"/>
        </w:rPr>
        <w:t xml:space="preserve"> Aká bola úroveň tejto civilizácie v porovnaní s tou našou?</w:t>
      </w:r>
    </w:p>
    <w:p w:rsidR="00F072FA" w:rsidRPr="00C334B5" w:rsidRDefault="00F072FA" w:rsidP="001B1B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Prečo  ale pochovávali E</w:t>
      </w:r>
      <w:r w:rsidR="001B1B58">
        <w:rPr>
          <w:rFonts w:asciiTheme="majorHAnsi" w:hAnsiTheme="majorHAnsi"/>
          <w:sz w:val="24"/>
          <w:szCs w:val="24"/>
        </w:rPr>
        <w:t>gypťania ľudí spolu s predmetmi</w:t>
      </w:r>
      <w:r>
        <w:rPr>
          <w:rFonts w:asciiTheme="majorHAnsi" w:hAnsiTheme="majorHAnsi"/>
          <w:sz w:val="24"/>
          <w:szCs w:val="24"/>
        </w:rPr>
        <w:t xml:space="preserve">? </w:t>
      </w:r>
      <w:r w:rsidR="001B1B58">
        <w:rPr>
          <w:rFonts w:asciiTheme="majorHAnsi" w:hAnsiTheme="majorHAnsi"/>
          <w:sz w:val="24"/>
          <w:szCs w:val="24"/>
        </w:rPr>
        <w:t>Pretože verili v posmrtný život</w:t>
      </w:r>
      <w:r>
        <w:rPr>
          <w:rFonts w:asciiTheme="majorHAnsi" w:hAnsiTheme="majorHAnsi"/>
          <w:sz w:val="24"/>
          <w:szCs w:val="24"/>
        </w:rPr>
        <w:t xml:space="preserve">. Podľa ich viery každý </w:t>
      </w:r>
      <w:r w:rsidR="001B1B58">
        <w:rPr>
          <w:rFonts w:asciiTheme="majorHAnsi" w:hAnsiTheme="majorHAnsi"/>
          <w:sz w:val="24"/>
          <w:szCs w:val="24"/>
        </w:rPr>
        <w:t>človek po smrti žije presne tak</w:t>
      </w:r>
      <w:r>
        <w:rPr>
          <w:rFonts w:asciiTheme="majorHAnsi" w:hAnsiTheme="majorHAnsi"/>
          <w:sz w:val="24"/>
          <w:szCs w:val="24"/>
        </w:rPr>
        <w:t xml:space="preserve">, ako žil na tomto svete. </w:t>
      </w:r>
    </w:p>
    <w:p w:rsidR="00F072FA" w:rsidRDefault="001B1B58" w:rsidP="00C334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A ako je možné</w:t>
      </w:r>
      <w:r w:rsidR="00F072FA">
        <w:rPr>
          <w:rFonts w:asciiTheme="majorHAnsi" w:hAnsiTheme="majorHAnsi"/>
          <w:sz w:val="24"/>
          <w:szCs w:val="24"/>
        </w:rPr>
        <w:t>, že civilizácia pred viac ako 3 300 rokmi pred n. l. dokázala zhotoviť nádherné predmety ?</w:t>
      </w:r>
    </w:p>
    <w:p w:rsidR="00F072FA" w:rsidRDefault="00F072FA" w:rsidP="00C334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Určite musel byť vtedajší národ veľmi zručný, vkusný, musel mať zmysel pre umenie. </w:t>
      </w:r>
    </w:p>
    <w:p w:rsidR="00F072FA" w:rsidRDefault="00881FB9" w:rsidP="00C334B5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436880</wp:posOffset>
            </wp:positionV>
            <wp:extent cx="2889250" cy="2333625"/>
            <wp:effectExtent l="0" t="0" r="6350" b="9525"/>
            <wp:wrapThrough wrapText="bothSides">
              <wp:wrapPolygon edited="0">
                <wp:start x="0" y="0"/>
                <wp:lineTo x="0" y="21512"/>
                <wp:lineTo x="21505" y="21512"/>
                <wp:lineTo x="21505" y="0"/>
                <wp:lineTo x="0" y="0"/>
              </wp:wrapPolygon>
            </wp:wrapThrough>
            <wp:docPr id="6" name="obrázek 6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B58">
        <w:rPr>
          <w:rFonts w:asciiTheme="majorHAnsi" w:hAnsiTheme="majorHAnsi"/>
          <w:sz w:val="24"/>
          <w:szCs w:val="24"/>
        </w:rPr>
        <w:t xml:space="preserve">         Vidieť túto zaujímavo urobenú výstavu b</w:t>
      </w:r>
      <w:r w:rsidR="00F072FA">
        <w:rPr>
          <w:rFonts w:asciiTheme="majorHAnsi" w:hAnsiTheme="majorHAnsi"/>
          <w:sz w:val="24"/>
          <w:szCs w:val="24"/>
        </w:rPr>
        <w:t>ol</w:t>
      </w:r>
      <w:r w:rsidR="001B1B58">
        <w:rPr>
          <w:rFonts w:asciiTheme="majorHAnsi" w:hAnsiTheme="majorHAnsi"/>
          <w:sz w:val="24"/>
          <w:szCs w:val="24"/>
        </w:rPr>
        <w:t>o</w:t>
      </w:r>
      <w:r w:rsidR="00F072FA">
        <w:rPr>
          <w:rFonts w:asciiTheme="majorHAnsi" w:hAnsiTheme="majorHAnsi"/>
          <w:sz w:val="24"/>
          <w:szCs w:val="24"/>
        </w:rPr>
        <w:t xml:space="preserve"> pre nás určite  nezabudnuteľný</w:t>
      </w:r>
      <w:r w:rsidR="001B1B58">
        <w:rPr>
          <w:rFonts w:asciiTheme="majorHAnsi" w:hAnsiTheme="majorHAnsi"/>
          <w:sz w:val="24"/>
          <w:szCs w:val="24"/>
        </w:rPr>
        <w:t>m</w:t>
      </w:r>
      <w:r w:rsidR="00F072FA">
        <w:rPr>
          <w:rFonts w:asciiTheme="majorHAnsi" w:hAnsiTheme="majorHAnsi"/>
          <w:sz w:val="24"/>
          <w:szCs w:val="24"/>
        </w:rPr>
        <w:t xml:space="preserve"> a neopakovateľný</w:t>
      </w:r>
      <w:r w:rsidR="001B1B58">
        <w:rPr>
          <w:rFonts w:asciiTheme="majorHAnsi" w:hAnsiTheme="majorHAnsi"/>
          <w:sz w:val="24"/>
          <w:szCs w:val="24"/>
        </w:rPr>
        <w:t>m zážitkom. A sme radi, že nám takýto návrat do minulosti bol umožnený</w:t>
      </w:r>
      <w:r w:rsidR="00F072FA">
        <w:rPr>
          <w:rFonts w:asciiTheme="majorHAnsi" w:hAnsiTheme="majorHAnsi"/>
          <w:sz w:val="24"/>
          <w:szCs w:val="24"/>
        </w:rPr>
        <w:t xml:space="preserve">. </w:t>
      </w:r>
    </w:p>
    <w:p w:rsidR="00370A4F" w:rsidRDefault="00370A4F" w:rsidP="00C334B5">
      <w:pPr>
        <w:rPr>
          <w:rFonts w:asciiTheme="majorHAnsi" w:hAnsiTheme="majorHAnsi"/>
          <w:sz w:val="24"/>
          <w:szCs w:val="24"/>
        </w:rPr>
      </w:pPr>
    </w:p>
    <w:p w:rsidR="00370A4F" w:rsidRPr="00370A4F" w:rsidRDefault="00370A4F" w:rsidP="00C334B5">
      <w:pPr>
        <w:rPr>
          <w:rFonts w:ascii="Times New Roman" w:hAnsi="Times New Roman" w:cs="Times New Roman"/>
          <w:sz w:val="20"/>
          <w:szCs w:val="20"/>
        </w:rPr>
      </w:pPr>
      <w:r w:rsidRPr="00370A4F">
        <w:rPr>
          <w:rFonts w:ascii="Times New Roman" w:hAnsi="Times New Roman" w:cs="Times New Roman"/>
          <w:sz w:val="20"/>
          <w:szCs w:val="20"/>
        </w:rPr>
        <w:t xml:space="preserve">Ďakujem, aj ja som rada, že ste to absolvovali a že sa páčilo.  A. </w:t>
      </w:r>
      <w:proofErr w:type="spellStart"/>
      <w:r w:rsidRPr="00370A4F">
        <w:rPr>
          <w:rFonts w:ascii="Times New Roman" w:hAnsi="Times New Roman" w:cs="Times New Roman"/>
          <w:sz w:val="20"/>
          <w:szCs w:val="20"/>
        </w:rPr>
        <w:t>Olšovská</w:t>
      </w:r>
      <w:proofErr w:type="spellEnd"/>
    </w:p>
    <w:p w:rsidR="00DE42AB" w:rsidRDefault="00DE42AB" w:rsidP="00C334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</w:p>
    <w:p w:rsidR="00BE40A5" w:rsidRDefault="00BE40A5" w:rsidP="00C334B5">
      <w:pPr>
        <w:rPr>
          <w:rFonts w:asciiTheme="majorHAnsi" w:hAnsiTheme="majorHAnsi"/>
          <w:sz w:val="24"/>
          <w:szCs w:val="24"/>
        </w:rPr>
      </w:pPr>
    </w:p>
    <w:p w:rsidR="00F45D77" w:rsidRDefault="00442D56" w:rsidP="00C334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</w:p>
    <w:p w:rsidR="00BE40A5" w:rsidRDefault="00BE40A5" w:rsidP="00C334B5">
      <w:pPr>
        <w:rPr>
          <w:noProof/>
        </w:rPr>
      </w:pPr>
    </w:p>
    <w:p w:rsidR="00C334B5" w:rsidRDefault="00442D56" w:rsidP="00C334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DE42AB" w:rsidRDefault="00DE42AB" w:rsidP="00C334B5">
      <w:pPr>
        <w:rPr>
          <w:rFonts w:asciiTheme="majorHAnsi" w:hAnsiTheme="majorHAnsi"/>
          <w:sz w:val="24"/>
          <w:szCs w:val="24"/>
        </w:rPr>
      </w:pPr>
    </w:p>
    <w:p w:rsidR="00DE42AB" w:rsidRDefault="00DE42AB" w:rsidP="00C334B5">
      <w:pPr>
        <w:rPr>
          <w:rFonts w:asciiTheme="majorHAnsi" w:hAnsiTheme="majorHAnsi"/>
          <w:sz w:val="24"/>
          <w:szCs w:val="24"/>
        </w:rPr>
      </w:pPr>
    </w:p>
    <w:p w:rsidR="00DE42AB" w:rsidRDefault="00DE42AB" w:rsidP="00C334B5">
      <w:pPr>
        <w:rPr>
          <w:rFonts w:asciiTheme="majorHAnsi" w:hAnsiTheme="majorHAnsi"/>
          <w:sz w:val="24"/>
          <w:szCs w:val="24"/>
        </w:rPr>
      </w:pPr>
    </w:p>
    <w:p w:rsidR="00DE42AB" w:rsidRDefault="00DE42AB" w:rsidP="00C334B5">
      <w:pPr>
        <w:rPr>
          <w:rFonts w:asciiTheme="majorHAnsi" w:hAnsiTheme="majorHAnsi"/>
          <w:sz w:val="24"/>
          <w:szCs w:val="24"/>
        </w:rPr>
      </w:pPr>
    </w:p>
    <w:p w:rsidR="00F072FA" w:rsidRPr="00C334B5" w:rsidRDefault="00F072FA">
      <w:pPr>
        <w:rPr>
          <w:rFonts w:asciiTheme="majorHAnsi" w:hAnsiTheme="majorHAnsi"/>
          <w:sz w:val="24"/>
          <w:szCs w:val="24"/>
        </w:rPr>
      </w:pPr>
    </w:p>
    <w:sectPr w:rsidR="00F072FA" w:rsidRPr="00C334B5" w:rsidSect="00DE42AB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03CB"/>
    <w:rsid w:val="001B1B58"/>
    <w:rsid w:val="0033041D"/>
    <w:rsid w:val="00346519"/>
    <w:rsid w:val="00370A4F"/>
    <w:rsid w:val="00442D56"/>
    <w:rsid w:val="006C12BC"/>
    <w:rsid w:val="0077357A"/>
    <w:rsid w:val="007F2FF2"/>
    <w:rsid w:val="00804F91"/>
    <w:rsid w:val="00857A5E"/>
    <w:rsid w:val="00881FB9"/>
    <w:rsid w:val="008E3189"/>
    <w:rsid w:val="00BE40A5"/>
    <w:rsid w:val="00C334B5"/>
    <w:rsid w:val="00DE42AB"/>
    <w:rsid w:val="00E303CB"/>
    <w:rsid w:val="00F072FA"/>
    <w:rsid w:val="00F45D77"/>
    <w:rsid w:val="00F9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Riaditel</cp:lastModifiedBy>
  <cp:revision>9</cp:revision>
  <dcterms:created xsi:type="dcterms:W3CDTF">2014-10-17T15:48:00Z</dcterms:created>
  <dcterms:modified xsi:type="dcterms:W3CDTF">2014-10-22T09:35:00Z</dcterms:modified>
</cp:coreProperties>
</file>